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8ED" w:rsidRPr="00EA48ED" w:rsidRDefault="00EA48ED" w:rsidP="00EA48ED">
      <w:pPr>
        <w:spacing w:before="100" w:beforeAutospacing="1" w:after="100" w:afterAutospacing="1" w:line="480" w:lineRule="auto"/>
        <w:rPr>
          <w:rFonts w:ascii="Times New Roman" w:hAnsi="Times New Roman" w:cs="Times New Roman"/>
          <w:sz w:val="24"/>
          <w:szCs w:val="24"/>
        </w:rPr>
      </w:pPr>
      <w:r w:rsidRPr="00EA48ED">
        <w:rPr>
          <w:rFonts w:ascii="Times New Roman" w:hAnsi="Times New Roman" w:cs="Times New Roman"/>
          <w:sz w:val="24"/>
          <w:szCs w:val="24"/>
        </w:rPr>
        <w:t>Student Name:</w:t>
      </w:r>
    </w:p>
    <w:p w:rsidR="00EA48ED" w:rsidRPr="00EA48ED" w:rsidRDefault="00EA48ED" w:rsidP="00EA48ED">
      <w:pPr>
        <w:spacing w:before="100" w:beforeAutospacing="1" w:after="100" w:afterAutospacing="1" w:line="480" w:lineRule="auto"/>
        <w:rPr>
          <w:rFonts w:ascii="Times New Roman" w:hAnsi="Times New Roman" w:cs="Times New Roman"/>
          <w:sz w:val="24"/>
          <w:szCs w:val="24"/>
        </w:rPr>
      </w:pPr>
      <w:r w:rsidRPr="00EA48ED">
        <w:rPr>
          <w:rFonts w:ascii="Times New Roman" w:hAnsi="Times New Roman" w:cs="Times New Roman"/>
          <w:sz w:val="24"/>
          <w:szCs w:val="24"/>
        </w:rPr>
        <w:t xml:space="preserve">Professor Name: </w:t>
      </w:r>
    </w:p>
    <w:p w:rsidR="00EA48ED" w:rsidRPr="00EA48ED" w:rsidRDefault="00EA48ED" w:rsidP="00EA48ED">
      <w:pPr>
        <w:spacing w:before="100" w:beforeAutospacing="1" w:after="100" w:afterAutospacing="1" w:line="480" w:lineRule="auto"/>
        <w:rPr>
          <w:rFonts w:ascii="Times New Roman" w:hAnsi="Times New Roman" w:cs="Times New Roman"/>
          <w:sz w:val="24"/>
          <w:szCs w:val="24"/>
        </w:rPr>
      </w:pPr>
      <w:r w:rsidRPr="00EA48ED">
        <w:rPr>
          <w:rFonts w:ascii="Times New Roman" w:hAnsi="Times New Roman" w:cs="Times New Roman"/>
          <w:sz w:val="24"/>
          <w:szCs w:val="24"/>
        </w:rPr>
        <w:t xml:space="preserve">Course Name: </w:t>
      </w:r>
    </w:p>
    <w:p w:rsidR="00EA48ED" w:rsidRPr="00EA48ED" w:rsidRDefault="00EA48ED" w:rsidP="00EA48ED">
      <w:pPr>
        <w:spacing w:before="100" w:beforeAutospacing="1" w:after="100" w:afterAutospacing="1" w:line="480" w:lineRule="auto"/>
        <w:rPr>
          <w:rFonts w:ascii="Times New Roman" w:hAnsi="Times New Roman" w:cs="Times New Roman"/>
          <w:sz w:val="24"/>
          <w:szCs w:val="24"/>
        </w:rPr>
      </w:pPr>
      <w:r w:rsidRPr="00EA48ED">
        <w:rPr>
          <w:rFonts w:ascii="Times New Roman" w:hAnsi="Times New Roman" w:cs="Times New Roman"/>
          <w:sz w:val="24"/>
          <w:szCs w:val="24"/>
        </w:rPr>
        <w:t>Date:</w:t>
      </w:r>
    </w:p>
    <w:p w:rsidR="00AA6772" w:rsidRPr="00EA48ED" w:rsidRDefault="00EA48ED" w:rsidP="00EA48ED">
      <w:pPr>
        <w:spacing w:before="100" w:beforeAutospacing="1" w:after="100" w:afterAutospacing="1" w:line="480" w:lineRule="auto"/>
        <w:rPr>
          <w:rFonts w:ascii="Times New Roman" w:hAnsi="Times New Roman" w:cs="Times New Roman"/>
          <w:sz w:val="24"/>
          <w:szCs w:val="24"/>
        </w:rPr>
      </w:pPr>
      <w:r w:rsidRPr="00EA48ED">
        <w:rPr>
          <w:rFonts w:ascii="Times New Roman" w:hAnsi="Times New Roman" w:cs="Times New Roman"/>
          <w:sz w:val="24"/>
          <w:szCs w:val="24"/>
        </w:rPr>
        <w:t xml:space="preserve">Just Mercy Analysis </w:t>
      </w:r>
    </w:p>
    <w:p w:rsidR="00AA6772" w:rsidRPr="00EA48ED" w:rsidRDefault="00AA6772" w:rsidP="00EA48ED">
      <w:pPr>
        <w:spacing w:before="100" w:beforeAutospacing="1" w:after="100" w:afterAutospacing="1" w:line="480" w:lineRule="auto"/>
        <w:ind w:firstLine="720"/>
        <w:rPr>
          <w:rFonts w:ascii="Times New Roman" w:hAnsi="Times New Roman" w:cs="Times New Roman"/>
          <w:sz w:val="24"/>
          <w:szCs w:val="24"/>
        </w:rPr>
      </w:pPr>
      <w:r w:rsidRPr="00EA48ED">
        <w:rPr>
          <w:rFonts w:ascii="Times New Roman" w:hAnsi="Times New Roman" w:cs="Times New Roman"/>
          <w:sz w:val="24"/>
          <w:szCs w:val="24"/>
        </w:rPr>
        <w:t xml:space="preserve">Race seems to form some kind of a basis on how one should be treated and this is a conclusive statement in regard to Stevenson’s encounter. The car search is done literally because Stevenson was black. Even from the way his </w:t>
      </w:r>
      <w:r w:rsidR="00EA48ED" w:rsidRPr="00EA48ED">
        <w:rPr>
          <w:rFonts w:ascii="Times New Roman" w:hAnsi="Times New Roman" w:cs="Times New Roman"/>
          <w:sz w:val="24"/>
          <w:szCs w:val="24"/>
        </w:rPr>
        <w:t>neighbours’</w:t>
      </w:r>
      <w:r w:rsidRPr="00EA48ED">
        <w:rPr>
          <w:rFonts w:ascii="Times New Roman" w:hAnsi="Times New Roman" w:cs="Times New Roman"/>
          <w:sz w:val="24"/>
          <w:szCs w:val="24"/>
        </w:rPr>
        <w:t xml:space="preserve"> are caught yelling racist insults from their balconies is a clear indication that race determined the treat one would receive. It plays a pivotal role considering how Stevenson is treatment during his car search. There have been numerous cases of mistreatment of individuals by the Atlanta police force. Stevenson had a previous encounter with the police when they found him in front of his apartment listening to music. "Move and I'll bl</w:t>
      </w:r>
      <w:r w:rsidR="0057240C">
        <w:rPr>
          <w:rFonts w:ascii="Times New Roman" w:hAnsi="Times New Roman" w:cs="Times New Roman"/>
          <w:sz w:val="24"/>
          <w:szCs w:val="24"/>
        </w:rPr>
        <w:t>ow your head off!” (Stevenson 04</w:t>
      </w:r>
      <w:bookmarkStart w:id="0" w:name="_GoBack"/>
      <w:bookmarkEnd w:id="0"/>
      <w:r w:rsidRPr="00EA48ED">
        <w:rPr>
          <w:rFonts w:ascii="Times New Roman" w:hAnsi="Times New Roman" w:cs="Times New Roman"/>
          <w:sz w:val="24"/>
          <w:szCs w:val="24"/>
        </w:rPr>
        <w:t xml:space="preserve">). The police point a gun at him and are taken to the station and later released. In addition, he learns of the death of a black teenager after he was pulled by the Gadsden police and in an attempt to produce his license was short. The police later claim that the law-abiding and respectful teenager was trying to reach for a gun and there is no evidence to back their claims. Another instance is the case of </w:t>
      </w:r>
      <w:proofErr w:type="spellStart"/>
      <w:r w:rsidRPr="00EA48ED">
        <w:rPr>
          <w:rFonts w:ascii="Times New Roman" w:hAnsi="Times New Roman" w:cs="Times New Roman"/>
          <w:sz w:val="24"/>
          <w:szCs w:val="24"/>
        </w:rPr>
        <w:t>Lourida</w:t>
      </w:r>
      <w:proofErr w:type="spellEnd"/>
      <w:r w:rsidRPr="00EA48ED">
        <w:rPr>
          <w:rFonts w:ascii="Times New Roman" w:hAnsi="Times New Roman" w:cs="Times New Roman"/>
          <w:sz w:val="24"/>
          <w:szCs w:val="24"/>
        </w:rPr>
        <w:t xml:space="preserve"> Ruffin, a black man who met his death in a police encounter - it is alleged that they beat him and denied him access to his asthma inhaler. All these incidences epitomize ill-treatment of blacks by the police.</w:t>
      </w:r>
    </w:p>
    <w:p w:rsidR="00AA6772" w:rsidRPr="00EA48ED" w:rsidRDefault="00AA6772" w:rsidP="00EA48ED">
      <w:pPr>
        <w:spacing w:before="100" w:beforeAutospacing="1" w:after="100" w:afterAutospacing="1" w:line="480" w:lineRule="auto"/>
        <w:ind w:firstLine="720"/>
        <w:rPr>
          <w:rFonts w:ascii="Times New Roman" w:hAnsi="Times New Roman" w:cs="Times New Roman"/>
          <w:sz w:val="24"/>
          <w:szCs w:val="24"/>
        </w:rPr>
      </w:pPr>
      <w:r w:rsidRPr="00EA48ED">
        <w:rPr>
          <w:rFonts w:ascii="Times New Roman" w:hAnsi="Times New Roman" w:cs="Times New Roman"/>
          <w:sz w:val="24"/>
          <w:szCs w:val="24"/>
        </w:rPr>
        <w:t xml:space="preserve">The structures that Stevenson talks about have a primary goal of ensuring that Americans get fair treatment at all grounds. This is the reason as to why systemic oppression </w:t>
      </w:r>
      <w:r w:rsidRPr="00EA48ED">
        <w:rPr>
          <w:rFonts w:ascii="Times New Roman" w:hAnsi="Times New Roman" w:cs="Times New Roman"/>
          <w:sz w:val="24"/>
          <w:szCs w:val="24"/>
        </w:rPr>
        <w:lastRenderedPageBreak/>
        <w:t xml:space="preserve">against the minorities like the blacks, women, and the disabled has taken root in some of the cases we come across in his writings. Stevenson has discussed the majority of his client’s cases with a view of exhibiting the loopholes that exist in the judicial system. </w:t>
      </w:r>
    </w:p>
    <w:p w:rsidR="00AA6772" w:rsidRPr="00EA48ED" w:rsidRDefault="00AA6772" w:rsidP="00EA48ED">
      <w:pPr>
        <w:spacing w:before="100" w:beforeAutospacing="1" w:after="100" w:afterAutospacing="1" w:line="480" w:lineRule="auto"/>
        <w:ind w:firstLine="720"/>
        <w:rPr>
          <w:rFonts w:ascii="Times New Roman" w:hAnsi="Times New Roman" w:cs="Times New Roman"/>
          <w:sz w:val="24"/>
          <w:szCs w:val="24"/>
        </w:rPr>
      </w:pPr>
      <w:proofErr w:type="gramStart"/>
      <w:r w:rsidRPr="00EA48ED">
        <w:rPr>
          <w:rFonts w:ascii="Times New Roman" w:hAnsi="Times New Roman" w:cs="Times New Roman"/>
          <w:sz w:val="24"/>
          <w:szCs w:val="24"/>
        </w:rPr>
        <w:t>For instance, Walter McMillian case, a black who was convicted of murder wrongfully and sentenced for life.</w:t>
      </w:r>
      <w:proofErr w:type="gramEnd"/>
      <w:r w:rsidRPr="00EA48ED">
        <w:rPr>
          <w:rFonts w:ascii="Times New Roman" w:hAnsi="Times New Roman" w:cs="Times New Roman"/>
          <w:sz w:val="24"/>
          <w:szCs w:val="24"/>
        </w:rPr>
        <w:t xml:space="preserve"> This man faced a lot of challenges like coming across uninformed court lawyers, racial prejudice and profiling, corruption, media sensationalism among others. His case in “Just Mercy” is a clear indication that the legal system comfortably betrays the people it is actually meant to protect at a cost. This shows that the judicial system isn’t devoid of cruelty and individual/political corruption. McMillian was being accused of a crime against white woman but the truth was that he was innocent. This is a demonstration of how large forces structure America’s judicial system oppressing the less fortunate. Even in prisons, other case studies </w:t>
      </w:r>
      <w:proofErr w:type="gramStart"/>
      <w:r w:rsidRPr="00EA48ED">
        <w:rPr>
          <w:rFonts w:ascii="Times New Roman" w:hAnsi="Times New Roman" w:cs="Times New Roman"/>
          <w:sz w:val="24"/>
          <w:szCs w:val="24"/>
        </w:rPr>
        <w:t>point out that majority of the detainees are</w:t>
      </w:r>
      <w:proofErr w:type="gramEnd"/>
      <w:r w:rsidRPr="00EA48ED">
        <w:rPr>
          <w:rFonts w:ascii="Times New Roman" w:hAnsi="Times New Roman" w:cs="Times New Roman"/>
          <w:sz w:val="24"/>
          <w:szCs w:val="24"/>
        </w:rPr>
        <w:t xml:space="preserve"> the poor, the mentally challenged, or victims of any form of trauma, people who should be helped in the real sense. During the time of Jim Row, the Whites exploited the Blacks by forcing them into unpaid work in their farms, Walter McMillian testifies this fast. </w:t>
      </w:r>
    </w:p>
    <w:p w:rsidR="00AA6772" w:rsidRPr="00EA48ED" w:rsidRDefault="00AA6772" w:rsidP="00EA48ED">
      <w:pPr>
        <w:spacing w:before="100" w:beforeAutospacing="1" w:after="100" w:afterAutospacing="1" w:line="480" w:lineRule="auto"/>
        <w:ind w:firstLine="720"/>
        <w:rPr>
          <w:rFonts w:ascii="Times New Roman" w:hAnsi="Times New Roman" w:cs="Times New Roman"/>
          <w:sz w:val="24"/>
          <w:szCs w:val="24"/>
        </w:rPr>
      </w:pPr>
      <w:r w:rsidRPr="00EA48ED">
        <w:rPr>
          <w:rFonts w:ascii="Times New Roman" w:hAnsi="Times New Roman" w:cs="Times New Roman"/>
          <w:sz w:val="24"/>
          <w:szCs w:val="24"/>
        </w:rPr>
        <w:t>Another good example of racial discrimination in the case of Antonio Nunez, 14 years old, who was apparently the only known child in America to get a life prison sentence for having involved in a single incident with no injuries (Stevens</w:t>
      </w:r>
      <w:r w:rsidR="0057240C">
        <w:rPr>
          <w:rFonts w:ascii="Times New Roman" w:hAnsi="Times New Roman" w:cs="Times New Roman"/>
          <w:sz w:val="24"/>
          <w:szCs w:val="24"/>
        </w:rPr>
        <w:t>on 148</w:t>
      </w:r>
      <w:r w:rsidRPr="00EA48ED">
        <w:rPr>
          <w:rFonts w:ascii="Times New Roman" w:hAnsi="Times New Roman" w:cs="Times New Roman"/>
          <w:sz w:val="24"/>
          <w:szCs w:val="24"/>
        </w:rPr>
        <w:t xml:space="preserve">). Related cases are that of Marsha </w:t>
      </w:r>
      <w:proofErr w:type="spellStart"/>
      <w:r w:rsidRPr="00EA48ED">
        <w:rPr>
          <w:rFonts w:ascii="Times New Roman" w:hAnsi="Times New Roman" w:cs="Times New Roman"/>
          <w:sz w:val="24"/>
          <w:szCs w:val="24"/>
        </w:rPr>
        <w:t>Colbey</w:t>
      </w:r>
      <w:proofErr w:type="spellEnd"/>
      <w:r w:rsidRPr="00EA48ED">
        <w:rPr>
          <w:rFonts w:ascii="Times New Roman" w:hAnsi="Times New Roman" w:cs="Times New Roman"/>
          <w:sz w:val="24"/>
          <w:szCs w:val="24"/>
        </w:rPr>
        <w:t xml:space="preserve"> falsely convicted of 2007 capital murder and sent to life imprisonment without parole (Stevenson </w:t>
      </w:r>
      <w:r w:rsidR="0057240C">
        <w:rPr>
          <w:rFonts w:ascii="Times New Roman" w:hAnsi="Times New Roman" w:cs="Times New Roman"/>
          <w:sz w:val="24"/>
          <w:szCs w:val="24"/>
        </w:rPr>
        <w:t>176</w:t>
      </w:r>
      <w:r w:rsidRPr="00EA48ED">
        <w:rPr>
          <w:rFonts w:ascii="Times New Roman" w:hAnsi="Times New Roman" w:cs="Times New Roman"/>
          <w:sz w:val="24"/>
          <w:szCs w:val="24"/>
        </w:rPr>
        <w:t>), Diane Tucker who was not sound but she is convicted for a murder</w:t>
      </w:r>
      <w:r w:rsidR="0057240C">
        <w:rPr>
          <w:rFonts w:ascii="Times New Roman" w:hAnsi="Times New Roman" w:cs="Times New Roman"/>
          <w:sz w:val="24"/>
          <w:szCs w:val="24"/>
        </w:rPr>
        <w:t xml:space="preserve"> that was not there (Stevenson 224</w:t>
      </w:r>
      <w:r w:rsidRPr="00EA48ED">
        <w:rPr>
          <w:rFonts w:ascii="Times New Roman" w:hAnsi="Times New Roman" w:cs="Times New Roman"/>
          <w:sz w:val="24"/>
          <w:szCs w:val="24"/>
        </w:rPr>
        <w:t>).</w:t>
      </w:r>
    </w:p>
    <w:p w:rsidR="00AA6772" w:rsidRPr="00EA48ED" w:rsidRDefault="00AA6772" w:rsidP="00EA48ED">
      <w:pPr>
        <w:spacing w:before="100" w:beforeAutospacing="1" w:after="100" w:afterAutospacing="1" w:line="480" w:lineRule="auto"/>
        <w:ind w:firstLine="720"/>
        <w:rPr>
          <w:rFonts w:ascii="Times New Roman" w:hAnsi="Times New Roman" w:cs="Times New Roman"/>
          <w:sz w:val="24"/>
          <w:szCs w:val="24"/>
        </w:rPr>
      </w:pPr>
      <w:r w:rsidRPr="00EA48ED">
        <w:rPr>
          <w:rFonts w:ascii="Times New Roman" w:hAnsi="Times New Roman" w:cs="Times New Roman"/>
          <w:sz w:val="24"/>
          <w:szCs w:val="24"/>
        </w:rPr>
        <w:t xml:space="preserve">Formerly incarcerated people face enormous challenges when they re-enter their community.   Lack of adequate communication and contact with family during the jail period leads to disconnected family relationship. This poses a great challenge to former prisoners as </w:t>
      </w:r>
      <w:r w:rsidRPr="00EA48ED">
        <w:rPr>
          <w:rFonts w:ascii="Times New Roman" w:hAnsi="Times New Roman" w:cs="Times New Roman"/>
          <w:sz w:val="24"/>
          <w:szCs w:val="24"/>
        </w:rPr>
        <w:lastRenderedPageBreak/>
        <w:t xml:space="preserve">they will need to entirely depend on their families for support. After leaving prison, Walter ends up separating with his wife and this can be attributed to his long stay in prison. Unemployment is a common phenomenon among incarcerated people; this is because many employers aren’t willing to hire them. Either loss of professional networks and resume gaps limit their employability as suspicions are made of their criminality. Parole restrictions are a great challenge to former prisoners. </w:t>
      </w:r>
    </w:p>
    <w:p w:rsidR="00AA6772" w:rsidRPr="00EA48ED" w:rsidRDefault="00AA6772" w:rsidP="00EA48ED">
      <w:pPr>
        <w:spacing w:before="100" w:beforeAutospacing="1" w:after="100" w:afterAutospacing="1" w:line="480" w:lineRule="auto"/>
        <w:ind w:firstLine="720"/>
        <w:rPr>
          <w:rFonts w:ascii="Times New Roman" w:hAnsi="Times New Roman" w:cs="Times New Roman"/>
          <w:sz w:val="24"/>
          <w:szCs w:val="24"/>
        </w:rPr>
      </w:pPr>
      <w:r w:rsidRPr="00EA48ED">
        <w:rPr>
          <w:rFonts w:ascii="Times New Roman" w:hAnsi="Times New Roman" w:cs="Times New Roman"/>
          <w:sz w:val="24"/>
          <w:szCs w:val="24"/>
        </w:rPr>
        <w:t xml:space="preserve">Upon indicting Walter for the murder of Ronda Morrison, it was an intention of satisfying intent and </w:t>
      </w:r>
      <w:r w:rsidR="00B67CCC" w:rsidRPr="00EA48ED">
        <w:rPr>
          <w:rFonts w:ascii="Times New Roman" w:hAnsi="Times New Roman" w:cs="Times New Roman"/>
          <w:sz w:val="24"/>
          <w:szCs w:val="24"/>
        </w:rPr>
        <w:t>serves</w:t>
      </w:r>
      <w:r w:rsidRPr="00EA48ED">
        <w:rPr>
          <w:rFonts w:ascii="Times New Roman" w:hAnsi="Times New Roman" w:cs="Times New Roman"/>
          <w:sz w:val="24"/>
          <w:szCs w:val="24"/>
        </w:rPr>
        <w:t xml:space="preserve"> the joy and relief to the whites. The Sheriff, Tate, never investigated the offender’s background including his whereabouts at the time Ronda was murdered. This was something that made the black community annoyed and some relatives reported that the day of the crime Walter was at home and he was actually raising money for the church that his sister ministers. There were so many proves that showed that Walter was at home that very day but the police did not give an ear to any of those facts, they continued with their indictment. As a matter of fact, Tate required Walter held on death row something which Stevenson writes that it is illegal since Walter in this case was a “pre-trial detainee.”</w:t>
      </w:r>
    </w:p>
    <w:p w:rsidR="00AA6772" w:rsidRPr="00EA48ED" w:rsidRDefault="00AA6772" w:rsidP="00EA48ED">
      <w:pPr>
        <w:spacing w:before="100" w:beforeAutospacing="1" w:after="100" w:afterAutospacing="1" w:line="480" w:lineRule="auto"/>
        <w:ind w:firstLine="720"/>
        <w:rPr>
          <w:rFonts w:ascii="Times New Roman" w:hAnsi="Times New Roman" w:cs="Times New Roman"/>
          <w:sz w:val="24"/>
          <w:szCs w:val="24"/>
        </w:rPr>
      </w:pPr>
      <w:r w:rsidRPr="00EA48ED">
        <w:rPr>
          <w:rFonts w:ascii="Times New Roman" w:hAnsi="Times New Roman" w:cs="Times New Roman"/>
          <w:sz w:val="24"/>
          <w:szCs w:val="24"/>
        </w:rPr>
        <w:t xml:space="preserve">In this, Walter did not find justice. Justice is expensive having been a miscarriage. The justice of Water is the fate of any other minority out there who has faced Jim Crow laws that have led to racial segregation, racial marginalization, and racial subordination. His justice is the equality of all which it is unfortunate it was never served, not even today. </w:t>
      </w:r>
    </w:p>
    <w:p w:rsidR="00AA6772" w:rsidRPr="00EA48ED" w:rsidRDefault="00AA6772" w:rsidP="00EA48ED">
      <w:pPr>
        <w:spacing w:before="100" w:beforeAutospacing="1" w:after="100" w:afterAutospacing="1" w:line="480" w:lineRule="auto"/>
        <w:ind w:firstLine="720"/>
        <w:rPr>
          <w:rFonts w:ascii="Times New Roman" w:hAnsi="Times New Roman" w:cs="Times New Roman"/>
          <w:sz w:val="24"/>
          <w:szCs w:val="24"/>
        </w:rPr>
      </w:pPr>
      <w:r w:rsidRPr="00EA48ED">
        <w:rPr>
          <w:rFonts w:ascii="Times New Roman" w:hAnsi="Times New Roman" w:cs="Times New Roman"/>
          <w:sz w:val="24"/>
          <w:szCs w:val="24"/>
        </w:rPr>
        <w:t xml:space="preserve">In </w:t>
      </w:r>
      <w:r w:rsidR="00B67CCC">
        <w:rPr>
          <w:rFonts w:ascii="Times New Roman" w:hAnsi="Times New Roman" w:cs="Times New Roman"/>
          <w:sz w:val="24"/>
          <w:szCs w:val="24"/>
        </w:rPr>
        <w:t>chapter</w:t>
      </w:r>
      <w:r w:rsidRPr="00EA48ED">
        <w:rPr>
          <w:rFonts w:ascii="Times New Roman" w:hAnsi="Times New Roman" w:cs="Times New Roman"/>
          <w:sz w:val="24"/>
          <w:szCs w:val="24"/>
        </w:rPr>
        <w:t xml:space="preserve"> 8, Stevenson remembers his grandmother telling him “You can’t understand most of the important things from a distance, Bryan. You have to get close.” This author does not spare his audience of the fears of the heinous acts that he was being cautioned of. He drags the audience into the lives of his less fortunate clients with the custodial violence and makes us think of the materiality of capital punishment one on one. In the prison that </w:t>
      </w:r>
      <w:r w:rsidRPr="00EA48ED">
        <w:rPr>
          <w:rFonts w:ascii="Times New Roman" w:hAnsi="Times New Roman" w:cs="Times New Roman"/>
          <w:sz w:val="24"/>
          <w:szCs w:val="24"/>
        </w:rPr>
        <w:lastRenderedPageBreak/>
        <w:t xml:space="preserve">Walter was detained Holman, the life there does not entice any; as a matter of fact, Alabama’s electric chair or “Yellow Mama,” (Stevenson </w:t>
      </w:r>
      <w:r w:rsidR="00B67CCC">
        <w:rPr>
          <w:rFonts w:ascii="Times New Roman" w:hAnsi="Times New Roman" w:cs="Times New Roman"/>
          <w:sz w:val="24"/>
          <w:szCs w:val="24"/>
        </w:rPr>
        <w:t>262</w:t>
      </w:r>
      <w:r w:rsidRPr="00EA48ED">
        <w:rPr>
          <w:rFonts w:ascii="Times New Roman" w:hAnsi="Times New Roman" w:cs="Times New Roman"/>
          <w:sz w:val="24"/>
          <w:szCs w:val="24"/>
        </w:rPr>
        <w:t xml:space="preserve">) as the author calls it determines existence. This was used to electrocute detainees among them, John Evans and Arthur Jones. Stevenson came in contact with these heinous acts and that is why he shares without limits to his audience. John Evan was executed in the Yellow Mama for a period of 14 minutes, and 3 1900 volts electric jolts something which left his boy charged and </w:t>
      </w:r>
      <w:r w:rsidR="00EA48ED" w:rsidRPr="00EA48ED">
        <w:rPr>
          <w:rFonts w:ascii="Times New Roman" w:hAnsi="Times New Roman" w:cs="Times New Roman"/>
          <w:sz w:val="24"/>
          <w:szCs w:val="24"/>
        </w:rPr>
        <w:t>smouldered</w:t>
      </w:r>
      <w:r w:rsidR="0057240C">
        <w:rPr>
          <w:rFonts w:ascii="Times New Roman" w:hAnsi="Times New Roman" w:cs="Times New Roman"/>
          <w:sz w:val="24"/>
          <w:szCs w:val="24"/>
        </w:rPr>
        <w:t xml:space="preserve"> (Stevenson 304</w:t>
      </w:r>
      <w:r w:rsidRPr="00EA48ED">
        <w:rPr>
          <w:rFonts w:ascii="Times New Roman" w:hAnsi="Times New Roman" w:cs="Times New Roman"/>
          <w:sz w:val="24"/>
          <w:szCs w:val="24"/>
        </w:rPr>
        <w:t xml:space="preserve">). Even the death of Herbert Richardson is also made known to us in the death of the sentencing. It is funny that Herbert was faking happiness just to ensure that people don’t mourn him when indeed he was to be murdered. In one way, this was nice since the loopholes of the judicial system got exposed. On another hand, it is not nice. It sparked suspicion and hatred among the whites and the blacks before the matters were settled. </w:t>
      </w:r>
    </w:p>
    <w:p w:rsidR="00AA6772" w:rsidRPr="00EA48ED" w:rsidRDefault="00AA6772" w:rsidP="00EA48ED">
      <w:pPr>
        <w:spacing w:before="100" w:beforeAutospacing="1" w:after="100" w:afterAutospacing="1" w:line="480" w:lineRule="auto"/>
        <w:ind w:firstLine="720"/>
        <w:rPr>
          <w:rFonts w:ascii="Times New Roman" w:hAnsi="Times New Roman" w:cs="Times New Roman"/>
          <w:sz w:val="24"/>
          <w:szCs w:val="24"/>
        </w:rPr>
      </w:pPr>
      <w:r w:rsidRPr="00EA48ED">
        <w:rPr>
          <w:rFonts w:ascii="Times New Roman" w:hAnsi="Times New Roman" w:cs="Times New Roman"/>
          <w:sz w:val="24"/>
          <w:szCs w:val="24"/>
        </w:rPr>
        <w:t xml:space="preserve">In my graduate school, I definitely get close to the things that matter to me because if I don’t, who then will? Getting close to matters means explaining </w:t>
      </w:r>
      <w:proofErr w:type="gramStart"/>
      <w:r w:rsidRPr="00EA48ED">
        <w:rPr>
          <w:rFonts w:ascii="Times New Roman" w:hAnsi="Times New Roman" w:cs="Times New Roman"/>
          <w:sz w:val="24"/>
          <w:szCs w:val="24"/>
        </w:rPr>
        <w:t>myself</w:t>
      </w:r>
      <w:proofErr w:type="gramEnd"/>
      <w:r w:rsidRPr="00EA48ED">
        <w:rPr>
          <w:rFonts w:ascii="Times New Roman" w:hAnsi="Times New Roman" w:cs="Times New Roman"/>
          <w:sz w:val="24"/>
          <w:szCs w:val="24"/>
        </w:rPr>
        <w:t xml:space="preserve"> in a situation where the background might be falling into a compromise. People have different cultures and two things happen when two or more cultures meet – either intercultural sharing or total disagreement. If matters are taken too much, there is the need for settling them down and addressing them in a fairground. </w:t>
      </w:r>
    </w:p>
    <w:p w:rsidR="00AA6772" w:rsidRPr="00EA48ED" w:rsidRDefault="00AA6772" w:rsidP="00EA48ED">
      <w:pPr>
        <w:spacing w:before="100" w:beforeAutospacing="1" w:after="100" w:afterAutospacing="1" w:line="480" w:lineRule="auto"/>
        <w:ind w:firstLine="720"/>
        <w:rPr>
          <w:rFonts w:ascii="Times New Roman" w:hAnsi="Times New Roman" w:cs="Times New Roman"/>
          <w:sz w:val="24"/>
          <w:szCs w:val="24"/>
        </w:rPr>
      </w:pPr>
      <w:r w:rsidRPr="00EA48ED">
        <w:rPr>
          <w:rFonts w:ascii="Times New Roman" w:hAnsi="Times New Roman" w:cs="Times New Roman"/>
          <w:sz w:val="24"/>
          <w:szCs w:val="24"/>
        </w:rPr>
        <w:t xml:space="preserve">Stevenson concludes that the opposite of wealth is not poverty but justice. This is a statement that can sum up the whole story in context. In the judicial system of the United States of America, the wealthy and powerful have their best portion as opposed to the poor and the minority in the state. This is an important deliberation that was seen right from the beginning of Stevenson’s writings. The poor and the less fortunate could have a new definition in this kind of setting – the people who never find justice in al life matters. I am compelled to think that this is the reason as to why Bryan Stevenson devoted his </w:t>
      </w:r>
      <w:r w:rsidRPr="00EA48ED">
        <w:rPr>
          <w:rFonts w:ascii="Times New Roman" w:hAnsi="Times New Roman" w:cs="Times New Roman"/>
          <w:sz w:val="24"/>
          <w:szCs w:val="24"/>
        </w:rPr>
        <w:lastRenderedPageBreak/>
        <w:t xml:space="preserve">professionalism to defend the less fortunate in the society. This is a very true statement. I have provided justifications in discussions of the same. </w:t>
      </w:r>
    </w:p>
    <w:p w:rsidR="00AA6772" w:rsidRPr="00EA48ED" w:rsidRDefault="00AA6772" w:rsidP="00EA48ED">
      <w:pPr>
        <w:spacing w:before="100" w:beforeAutospacing="1" w:after="100" w:afterAutospacing="1" w:line="480" w:lineRule="auto"/>
        <w:ind w:firstLine="720"/>
        <w:rPr>
          <w:rFonts w:ascii="Times New Roman" w:hAnsi="Times New Roman" w:cs="Times New Roman"/>
          <w:sz w:val="24"/>
          <w:szCs w:val="24"/>
        </w:rPr>
      </w:pPr>
      <w:r w:rsidRPr="00EA48ED">
        <w:rPr>
          <w:rFonts w:ascii="Times New Roman" w:hAnsi="Times New Roman" w:cs="Times New Roman"/>
          <w:sz w:val="24"/>
          <w:szCs w:val="24"/>
        </w:rPr>
        <w:t xml:space="preserve">The book assumes a sad mood, to begin with. The acts that people of the </w:t>
      </w:r>
      <w:proofErr w:type="spellStart"/>
      <w:r w:rsidRPr="00EA48ED">
        <w:rPr>
          <w:rFonts w:ascii="Times New Roman" w:hAnsi="Times New Roman" w:cs="Times New Roman"/>
          <w:sz w:val="24"/>
          <w:szCs w:val="24"/>
        </w:rPr>
        <w:t>caliber</w:t>
      </w:r>
      <w:proofErr w:type="spellEnd"/>
      <w:r w:rsidRPr="00EA48ED">
        <w:rPr>
          <w:rFonts w:ascii="Times New Roman" w:hAnsi="Times New Roman" w:cs="Times New Roman"/>
          <w:sz w:val="24"/>
          <w:szCs w:val="24"/>
        </w:rPr>
        <w:t xml:space="preserve"> of Walter go through are so hurting to the soul. Stevenson shares the experiences of innocent souls being electrocuted and others killed in a very irresponsible manner. The state of sympathy occupies me when I read through most of the mentioned heinous acts. To make the matter worse, the judicial system is so compromised and it is manipulated by the wealth, something which </w:t>
      </w:r>
      <w:r w:rsidR="00D03C93">
        <w:rPr>
          <w:rFonts w:ascii="Times New Roman" w:hAnsi="Times New Roman" w:cs="Times New Roman"/>
          <w:sz w:val="24"/>
          <w:szCs w:val="24"/>
        </w:rPr>
        <w:t>brings out a state of mistrust. If people lose their trust on the institutions and organizations, the entire country’s system becomes obsolete</w:t>
      </w:r>
      <w:r w:rsidR="00B67CCC">
        <w:rPr>
          <w:rFonts w:ascii="Times New Roman" w:hAnsi="Times New Roman" w:cs="Times New Roman"/>
          <w:sz w:val="24"/>
          <w:szCs w:val="24"/>
        </w:rPr>
        <w:t xml:space="preserve"> (Stevenson 298)</w:t>
      </w:r>
      <w:r w:rsidR="00D03C93">
        <w:rPr>
          <w:rFonts w:ascii="Times New Roman" w:hAnsi="Times New Roman" w:cs="Times New Roman"/>
          <w:sz w:val="24"/>
          <w:szCs w:val="24"/>
        </w:rPr>
        <w:t>.</w:t>
      </w:r>
    </w:p>
    <w:p w:rsidR="00C90105" w:rsidRPr="00EA48ED" w:rsidRDefault="00AA6772" w:rsidP="00EA48ED">
      <w:pPr>
        <w:spacing w:before="100" w:beforeAutospacing="1" w:after="100" w:afterAutospacing="1" w:line="480" w:lineRule="auto"/>
        <w:ind w:firstLine="720"/>
        <w:rPr>
          <w:rFonts w:ascii="Times New Roman" w:hAnsi="Times New Roman" w:cs="Times New Roman"/>
          <w:sz w:val="24"/>
          <w:szCs w:val="24"/>
        </w:rPr>
      </w:pPr>
      <w:r w:rsidRPr="00EA48ED">
        <w:rPr>
          <w:rFonts w:ascii="Times New Roman" w:hAnsi="Times New Roman" w:cs="Times New Roman"/>
          <w:sz w:val="24"/>
          <w:szCs w:val="24"/>
        </w:rPr>
        <w:t xml:space="preserve">It is said that experiences shape </w:t>
      </w:r>
      <w:proofErr w:type="spellStart"/>
      <w:r w:rsidRPr="00EA48ED">
        <w:rPr>
          <w:rFonts w:ascii="Times New Roman" w:hAnsi="Times New Roman" w:cs="Times New Roman"/>
          <w:sz w:val="24"/>
          <w:szCs w:val="24"/>
        </w:rPr>
        <w:t>behavior</w:t>
      </w:r>
      <w:proofErr w:type="spellEnd"/>
      <w:r w:rsidRPr="00EA48ED">
        <w:rPr>
          <w:rFonts w:ascii="Times New Roman" w:hAnsi="Times New Roman" w:cs="Times New Roman"/>
          <w:sz w:val="24"/>
          <w:szCs w:val="24"/>
        </w:rPr>
        <w:t xml:space="preserve"> and implores discipline. I do not expect any person who reads this book can engage in any racial activity that exploits the other. The reason why I read this book is to realize the problems that existed in most of our systems and try to re-evaluate whether they have been addressed over the years or not. If there are cases that need to be revisited, we can write proposals to the government for consideration. The book offers many insights that </w:t>
      </w:r>
      <w:r w:rsidR="00D03C93">
        <w:rPr>
          <w:rFonts w:ascii="Times New Roman" w:hAnsi="Times New Roman" w:cs="Times New Roman"/>
          <w:sz w:val="24"/>
          <w:szCs w:val="24"/>
        </w:rPr>
        <w:t xml:space="preserve">are needful to </w:t>
      </w:r>
      <w:r w:rsidRPr="00EA48ED">
        <w:rPr>
          <w:rFonts w:ascii="Times New Roman" w:hAnsi="Times New Roman" w:cs="Times New Roman"/>
          <w:sz w:val="24"/>
          <w:szCs w:val="24"/>
        </w:rPr>
        <w:t xml:space="preserve">shape our society trends and </w:t>
      </w:r>
      <w:proofErr w:type="spellStart"/>
      <w:r w:rsidRPr="00EA48ED">
        <w:rPr>
          <w:rFonts w:ascii="Times New Roman" w:hAnsi="Times New Roman" w:cs="Times New Roman"/>
          <w:sz w:val="24"/>
          <w:szCs w:val="24"/>
        </w:rPr>
        <w:t>behavior</w:t>
      </w:r>
      <w:proofErr w:type="spellEnd"/>
      <w:r w:rsidRPr="00EA48ED">
        <w:rPr>
          <w:rFonts w:ascii="Times New Roman" w:hAnsi="Times New Roman" w:cs="Times New Roman"/>
          <w:sz w:val="24"/>
          <w:szCs w:val="24"/>
        </w:rPr>
        <w:t xml:space="preserve"> more so.</w:t>
      </w:r>
      <w:r w:rsidR="00D03C93">
        <w:rPr>
          <w:rFonts w:ascii="Times New Roman" w:hAnsi="Times New Roman" w:cs="Times New Roman"/>
          <w:sz w:val="24"/>
          <w:szCs w:val="24"/>
        </w:rPr>
        <w:t xml:space="preserve"> Democratically, some of the issues are completely outrageous and there is the need of enforcement to make sure what is right is done. </w:t>
      </w:r>
    </w:p>
    <w:p w:rsidR="00EA48ED" w:rsidRDefault="00EA48ED" w:rsidP="00EA48ED">
      <w:pPr>
        <w:spacing w:before="100" w:beforeAutospacing="1" w:after="100" w:afterAutospacing="1" w:line="480" w:lineRule="auto"/>
        <w:jc w:val="center"/>
        <w:rPr>
          <w:rFonts w:ascii="Times New Roman" w:hAnsi="Times New Roman" w:cs="Times New Roman"/>
          <w:sz w:val="24"/>
          <w:szCs w:val="24"/>
        </w:rPr>
      </w:pPr>
    </w:p>
    <w:p w:rsidR="00EA48ED" w:rsidRDefault="00EA48ED" w:rsidP="00EA48ED">
      <w:pPr>
        <w:spacing w:before="100" w:beforeAutospacing="1" w:after="100" w:afterAutospacing="1" w:line="480" w:lineRule="auto"/>
        <w:jc w:val="center"/>
        <w:rPr>
          <w:rFonts w:ascii="Times New Roman" w:hAnsi="Times New Roman" w:cs="Times New Roman"/>
          <w:sz w:val="24"/>
          <w:szCs w:val="24"/>
        </w:rPr>
      </w:pPr>
    </w:p>
    <w:p w:rsidR="00EA48ED" w:rsidRDefault="00EA48ED" w:rsidP="00EA48ED">
      <w:pPr>
        <w:spacing w:before="100" w:beforeAutospacing="1" w:after="100" w:afterAutospacing="1" w:line="480" w:lineRule="auto"/>
        <w:jc w:val="center"/>
        <w:rPr>
          <w:rFonts w:ascii="Times New Roman" w:hAnsi="Times New Roman" w:cs="Times New Roman"/>
          <w:sz w:val="24"/>
          <w:szCs w:val="24"/>
        </w:rPr>
      </w:pPr>
    </w:p>
    <w:p w:rsidR="00EA48ED" w:rsidRDefault="00EA48ED" w:rsidP="00EA48ED">
      <w:pPr>
        <w:spacing w:before="100" w:beforeAutospacing="1" w:after="100" w:afterAutospacing="1" w:line="480" w:lineRule="auto"/>
        <w:jc w:val="center"/>
        <w:rPr>
          <w:rFonts w:ascii="Times New Roman" w:hAnsi="Times New Roman" w:cs="Times New Roman"/>
          <w:sz w:val="24"/>
          <w:szCs w:val="24"/>
        </w:rPr>
      </w:pPr>
    </w:p>
    <w:p w:rsidR="00EA48ED" w:rsidRDefault="00EA48ED" w:rsidP="00EA48ED">
      <w:pPr>
        <w:spacing w:before="100" w:beforeAutospacing="1" w:after="100" w:afterAutospacing="1" w:line="480" w:lineRule="auto"/>
        <w:jc w:val="center"/>
        <w:rPr>
          <w:rFonts w:ascii="Times New Roman" w:hAnsi="Times New Roman" w:cs="Times New Roman"/>
          <w:sz w:val="24"/>
          <w:szCs w:val="24"/>
        </w:rPr>
      </w:pPr>
    </w:p>
    <w:p w:rsidR="00EA48ED" w:rsidRDefault="00EA48ED" w:rsidP="00EA48ED">
      <w:pPr>
        <w:spacing w:before="100" w:beforeAutospacing="1" w:after="100" w:afterAutospacing="1" w:line="480" w:lineRule="auto"/>
        <w:jc w:val="center"/>
        <w:rPr>
          <w:rFonts w:ascii="Times New Roman" w:hAnsi="Times New Roman" w:cs="Times New Roman"/>
          <w:sz w:val="24"/>
          <w:szCs w:val="24"/>
        </w:rPr>
      </w:pPr>
    </w:p>
    <w:p w:rsidR="00EA48ED" w:rsidRDefault="00EA48ED" w:rsidP="00EA48ED">
      <w:pPr>
        <w:spacing w:before="100" w:beforeAutospacing="1" w:after="100" w:afterAutospacing="1" w:line="480" w:lineRule="auto"/>
        <w:jc w:val="center"/>
        <w:rPr>
          <w:rFonts w:ascii="Times New Roman" w:hAnsi="Times New Roman" w:cs="Times New Roman"/>
          <w:sz w:val="24"/>
          <w:szCs w:val="24"/>
        </w:rPr>
      </w:pPr>
    </w:p>
    <w:p w:rsidR="00AA6772" w:rsidRPr="00EA48ED" w:rsidRDefault="00AA6772" w:rsidP="00EA48ED">
      <w:pPr>
        <w:spacing w:before="100" w:beforeAutospacing="1" w:after="100" w:afterAutospacing="1" w:line="480" w:lineRule="auto"/>
        <w:jc w:val="center"/>
        <w:rPr>
          <w:rFonts w:ascii="Times New Roman" w:hAnsi="Times New Roman" w:cs="Times New Roman"/>
          <w:sz w:val="24"/>
          <w:szCs w:val="24"/>
        </w:rPr>
      </w:pPr>
      <w:r w:rsidRPr="00EA48ED">
        <w:rPr>
          <w:rFonts w:ascii="Times New Roman" w:hAnsi="Times New Roman" w:cs="Times New Roman"/>
          <w:sz w:val="24"/>
          <w:szCs w:val="24"/>
        </w:rPr>
        <w:t>Works Cited</w:t>
      </w:r>
    </w:p>
    <w:p w:rsidR="00AA6772" w:rsidRPr="00EA48ED" w:rsidRDefault="00AA6772" w:rsidP="00EA48ED">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gramStart"/>
      <w:r w:rsidRPr="00EA48ED">
        <w:rPr>
          <w:rFonts w:ascii="Times New Roman" w:hAnsi="Times New Roman" w:cs="Times New Roman"/>
          <w:color w:val="222222"/>
          <w:sz w:val="24"/>
          <w:szCs w:val="24"/>
          <w:shd w:val="clear" w:color="auto" w:fill="FFFFFF"/>
        </w:rPr>
        <w:t>Mercy, Just.</w:t>
      </w:r>
      <w:proofErr w:type="gramEnd"/>
      <w:r w:rsidRPr="00EA48ED">
        <w:rPr>
          <w:rFonts w:ascii="Times New Roman" w:hAnsi="Times New Roman" w:cs="Times New Roman"/>
          <w:color w:val="222222"/>
          <w:sz w:val="24"/>
          <w:szCs w:val="24"/>
          <w:shd w:val="clear" w:color="auto" w:fill="FFFFFF"/>
        </w:rPr>
        <w:t xml:space="preserve"> "</w:t>
      </w:r>
      <w:proofErr w:type="gramStart"/>
      <w:r w:rsidRPr="00EA48ED">
        <w:rPr>
          <w:rFonts w:ascii="Times New Roman" w:hAnsi="Times New Roman" w:cs="Times New Roman"/>
          <w:color w:val="222222"/>
          <w:sz w:val="24"/>
          <w:szCs w:val="24"/>
          <w:shd w:val="clear" w:color="auto" w:fill="FFFFFF"/>
        </w:rPr>
        <w:t>by</w:t>
      </w:r>
      <w:proofErr w:type="gramEnd"/>
      <w:r w:rsidRPr="00EA48ED">
        <w:rPr>
          <w:rFonts w:ascii="Times New Roman" w:hAnsi="Times New Roman" w:cs="Times New Roman"/>
          <w:color w:val="222222"/>
          <w:sz w:val="24"/>
          <w:szCs w:val="24"/>
          <w:shd w:val="clear" w:color="auto" w:fill="FFFFFF"/>
        </w:rPr>
        <w:t xml:space="preserve"> Bryan Stevenson." (2014).</w:t>
      </w:r>
    </w:p>
    <w:p w:rsidR="00AA6772" w:rsidRPr="00EA48ED" w:rsidRDefault="00AA6772" w:rsidP="00EA48ED">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EA48ED">
        <w:rPr>
          <w:rFonts w:ascii="Times New Roman" w:hAnsi="Times New Roman" w:cs="Times New Roman"/>
          <w:color w:val="222222"/>
          <w:sz w:val="24"/>
          <w:szCs w:val="24"/>
          <w:shd w:val="clear" w:color="auto" w:fill="FFFFFF"/>
        </w:rPr>
        <w:t>Stevenson, Bryan. </w:t>
      </w:r>
      <w:r w:rsidRPr="00EA48ED">
        <w:rPr>
          <w:rFonts w:ascii="Times New Roman" w:hAnsi="Times New Roman" w:cs="Times New Roman"/>
          <w:i/>
          <w:iCs/>
          <w:color w:val="222222"/>
          <w:sz w:val="24"/>
          <w:szCs w:val="24"/>
          <w:shd w:val="clear" w:color="auto" w:fill="FFFFFF"/>
        </w:rPr>
        <w:t>Just mercy: A story of justice and redemption</w:t>
      </w:r>
      <w:r w:rsidRPr="00EA48ED">
        <w:rPr>
          <w:rFonts w:ascii="Times New Roman" w:hAnsi="Times New Roman" w:cs="Times New Roman"/>
          <w:color w:val="222222"/>
          <w:sz w:val="24"/>
          <w:szCs w:val="24"/>
          <w:shd w:val="clear" w:color="auto" w:fill="FFFFFF"/>
        </w:rPr>
        <w:t xml:space="preserve">. </w:t>
      </w:r>
      <w:proofErr w:type="gramStart"/>
      <w:r w:rsidRPr="00EA48ED">
        <w:rPr>
          <w:rFonts w:ascii="Times New Roman" w:hAnsi="Times New Roman" w:cs="Times New Roman"/>
          <w:color w:val="222222"/>
          <w:sz w:val="24"/>
          <w:szCs w:val="24"/>
          <w:shd w:val="clear" w:color="auto" w:fill="FFFFFF"/>
        </w:rPr>
        <w:t xml:space="preserve">Spiegel &amp; </w:t>
      </w:r>
      <w:proofErr w:type="spellStart"/>
      <w:r w:rsidRPr="00EA48ED">
        <w:rPr>
          <w:rFonts w:ascii="Times New Roman" w:hAnsi="Times New Roman" w:cs="Times New Roman"/>
          <w:color w:val="222222"/>
          <w:sz w:val="24"/>
          <w:szCs w:val="24"/>
          <w:shd w:val="clear" w:color="auto" w:fill="FFFFFF"/>
        </w:rPr>
        <w:t>Grau</w:t>
      </w:r>
      <w:proofErr w:type="spellEnd"/>
      <w:r w:rsidRPr="00EA48ED">
        <w:rPr>
          <w:rFonts w:ascii="Times New Roman" w:hAnsi="Times New Roman" w:cs="Times New Roman"/>
          <w:color w:val="222222"/>
          <w:sz w:val="24"/>
          <w:szCs w:val="24"/>
          <w:shd w:val="clear" w:color="auto" w:fill="FFFFFF"/>
        </w:rPr>
        <w:t>, 2015.</w:t>
      </w:r>
      <w:proofErr w:type="gramEnd"/>
    </w:p>
    <w:p w:rsidR="00AA6772" w:rsidRPr="00EA48ED" w:rsidRDefault="00AA6772" w:rsidP="00EA48ED">
      <w:pPr>
        <w:spacing w:before="100" w:beforeAutospacing="1" w:after="100" w:afterAutospacing="1" w:line="480" w:lineRule="auto"/>
        <w:ind w:left="720" w:hanging="720"/>
        <w:rPr>
          <w:rFonts w:ascii="Times New Roman" w:hAnsi="Times New Roman" w:cs="Times New Roman"/>
          <w:sz w:val="24"/>
          <w:szCs w:val="24"/>
        </w:rPr>
      </w:pPr>
    </w:p>
    <w:sectPr w:rsidR="00AA6772" w:rsidRPr="00EA48E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72E" w:rsidRDefault="0037272E" w:rsidP="00EA48ED">
      <w:pPr>
        <w:spacing w:after="0" w:line="240" w:lineRule="auto"/>
      </w:pPr>
      <w:r>
        <w:separator/>
      </w:r>
    </w:p>
  </w:endnote>
  <w:endnote w:type="continuationSeparator" w:id="0">
    <w:p w:rsidR="0037272E" w:rsidRDefault="0037272E" w:rsidP="00EA4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72E" w:rsidRDefault="0037272E" w:rsidP="00EA48ED">
      <w:pPr>
        <w:spacing w:after="0" w:line="240" w:lineRule="auto"/>
      </w:pPr>
      <w:r>
        <w:separator/>
      </w:r>
    </w:p>
  </w:footnote>
  <w:footnote w:type="continuationSeparator" w:id="0">
    <w:p w:rsidR="0037272E" w:rsidRDefault="0037272E" w:rsidP="00EA48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8ED" w:rsidRPr="00EA48ED" w:rsidRDefault="00EA48ED">
    <w:pPr>
      <w:pStyle w:val="Header"/>
      <w:jc w:val="right"/>
      <w:rPr>
        <w:rFonts w:ascii="Times New Roman" w:hAnsi="Times New Roman" w:cs="Times New Roman"/>
        <w:sz w:val="24"/>
        <w:szCs w:val="24"/>
      </w:rPr>
    </w:pPr>
    <w:r>
      <w:rPr>
        <w:rFonts w:ascii="Times New Roman" w:hAnsi="Times New Roman" w:cs="Times New Roman"/>
      </w:rPr>
      <w:t xml:space="preserve">   Surname </w:t>
    </w:r>
    <w:sdt>
      <w:sdtPr>
        <w:rPr>
          <w:rFonts w:ascii="Times New Roman" w:hAnsi="Times New Roman" w:cs="Times New Roman"/>
        </w:rPr>
        <w:id w:val="-333685759"/>
        <w:docPartObj>
          <w:docPartGallery w:val="Page Numbers (Top of Page)"/>
          <w:docPartUnique/>
        </w:docPartObj>
      </w:sdtPr>
      <w:sdtEndPr>
        <w:rPr>
          <w:noProof/>
          <w:sz w:val="24"/>
          <w:szCs w:val="24"/>
        </w:rPr>
      </w:sdtEndPr>
      <w:sdtContent>
        <w:r w:rsidRPr="00EA48ED">
          <w:rPr>
            <w:rFonts w:ascii="Times New Roman" w:hAnsi="Times New Roman" w:cs="Times New Roman"/>
            <w:sz w:val="24"/>
            <w:szCs w:val="24"/>
          </w:rPr>
          <w:fldChar w:fldCharType="begin"/>
        </w:r>
        <w:r w:rsidRPr="00EA48ED">
          <w:rPr>
            <w:rFonts w:ascii="Times New Roman" w:hAnsi="Times New Roman" w:cs="Times New Roman"/>
            <w:sz w:val="24"/>
            <w:szCs w:val="24"/>
          </w:rPr>
          <w:instrText xml:space="preserve"> PAGE   \* MERGEFORMAT </w:instrText>
        </w:r>
        <w:r w:rsidRPr="00EA48ED">
          <w:rPr>
            <w:rFonts w:ascii="Times New Roman" w:hAnsi="Times New Roman" w:cs="Times New Roman"/>
            <w:sz w:val="24"/>
            <w:szCs w:val="24"/>
          </w:rPr>
          <w:fldChar w:fldCharType="separate"/>
        </w:r>
        <w:r w:rsidR="0057240C">
          <w:rPr>
            <w:rFonts w:ascii="Times New Roman" w:hAnsi="Times New Roman" w:cs="Times New Roman"/>
            <w:noProof/>
            <w:sz w:val="24"/>
            <w:szCs w:val="24"/>
          </w:rPr>
          <w:t>2</w:t>
        </w:r>
        <w:r w:rsidRPr="00EA48ED">
          <w:rPr>
            <w:rFonts w:ascii="Times New Roman" w:hAnsi="Times New Roman" w:cs="Times New Roman"/>
            <w:noProof/>
            <w:sz w:val="24"/>
            <w:szCs w:val="24"/>
          </w:rPr>
          <w:fldChar w:fldCharType="end"/>
        </w:r>
      </w:sdtContent>
    </w:sdt>
  </w:p>
  <w:p w:rsidR="00EA48ED" w:rsidRDefault="00EA48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955"/>
    <w:rsid w:val="000428DB"/>
    <w:rsid w:val="000D1246"/>
    <w:rsid w:val="000D3AE5"/>
    <w:rsid w:val="000D721E"/>
    <w:rsid w:val="000D7951"/>
    <w:rsid w:val="000F436A"/>
    <w:rsid w:val="00100C20"/>
    <w:rsid w:val="001910E0"/>
    <w:rsid w:val="00194EB9"/>
    <w:rsid w:val="001A2BBF"/>
    <w:rsid w:val="001E318E"/>
    <w:rsid w:val="002142E3"/>
    <w:rsid w:val="00316429"/>
    <w:rsid w:val="0032026E"/>
    <w:rsid w:val="00320955"/>
    <w:rsid w:val="0037004C"/>
    <w:rsid w:val="0037272E"/>
    <w:rsid w:val="00453E32"/>
    <w:rsid w:val="004B22BA"/>
    <w:rsid w:val="004F0527"/>
    <w:rsid w:val="00561310"/>
    <w:rsid w:val="0057240C"/>
    <w:rsid w:val="006A5FD7"/>
    <w:rsid w:val="00750329"/>
    <w:rsid w:val="00776AD0"/>
    <w:rsid w:val="008312F3"/>
    <w:rsid w:val="008A591D"/>
    <w:rsid w:val="009712BB"/>
    <w:rsid w:val="00A7696B"/>
    <w:rsid w:val="00AA33F2"/>
    <w:rsid w:val="00AA6772"/>
    <w:rsid w:val="00AD2AC7"/>
    <w:rsid w:val="00B54D1F"/>
    <w:rsid w:val="00B67CCC"/>
    <w:rsid w:val="00BB12F4"/>
    <w:rsid w:val="00BB59FA"/>
    <w:rsid w:val="00BF78FC"/>
    <w:rsid w:val="00C90105"/>
    <w:rsid w:val="00D03C93"/>
    <w:rsid w:val="00EA48ED"/>
    <w:rsid w:val="00F25459"/>
    <w:rsid w:val="00FC0A78"/>
    <w:rsid w:val="00FC2B7F"/>
    <w:rsid w:val="00FC77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2B7F"/>
    <w:rPr>
      <w:color w:val="0000FF" w:themeColor="hyperlink"/>
      <w:u w:val="single"/>
    </w:rPr>
  </w:style>
  <w:style w:type="paragraph" w:styleId="Header">
    <w:name w:val="header"/>
    <w:basedOn w:val="Normal"/>
    <w:link w:val="HeaderChar"/>
    <w:uiPriority w:val="99"/>
    <w:unhideWhenUsed/>
    <w:rsid w:val="00EA4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8ED"/>
  </w:style>
  <w:style w:type="paragraph" w:styleId="Footer">
    <w:name w:val="footer"/>
    <w:basedOn w:val="Normal"/>
    <w:link w:val="FooterChar"/>
    <w:uiPriority w:val="99"/>
    <w:unhideWhenUsed/>
    <w:rsid w:val="00EA48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8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2B7F"/>
    <w:rPr>
      <w:color w:val="0000FF" w:themeColor="hyperlink"/>
      <w:u w:val="single"/>
    </w:rPr>
  </w:style>
  <w:style w:type="paragraph" w:styleId="Header">
    <w:name w:val="header"/>
    <w:basedOn w:val="Normal"/>
    <w:link w:val="HeaderChar"/>
    <w:uiPriority w:val="99"/>
    <w:unhideWhenUsed/>
    <w:rsid w:val="00EA4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8ED"/>
  </w:style>
  <w:style w:type="paragraph" w:styleId="Footer">
    <w:name w:val="footer"/>
    <w:basedOn w:val="Normal"/>
    <w:link w:val="FooterChar"/>
    <w:uiPriority w:val="99"/>
    <w:unhideWhenUsed/>
    <w:rsid w:val="00EA48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50879">
      <w:bodyDiv w:val="1"/>
      <w:marLeft w:val="0"/>
      <w:marRight w:val="0"/>
      <w:marTop w:val="0"/>
      <w:marBottom w:val="0"/>
      <w:divBdr>
        <w:top w:val="none" w:sz="0" w:space="0" w:color="auto"/>
        <w:left w:val="none" w:sz="0" w:space="0" w:color="auto"/>
        <w:bottom w:val="none" w:sz="0" w:space="0" w:color="auto"/>
        <w:right w:val="none" w:sz="0" w:space="0" w:color="auto"/>
      </w:divBdr>
    </w:div>
    <w:div w:id="15105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1042</TotalTime>
  <Pages>6</Pages>
  <Words>1412</Words>
  <Characters>8054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2019-06-22T12:46:00Z</dcterms:created>
  <dcterms:modified xsi:type="dcterms:W3CDTF">2019-06-27T06:09:00Z</dcterms:modified>
</cp:coreProperties>
</file>